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0BADB" w14:textId="71939CB5" w:rsidR="00F958E0" w:rsidRPr="00890AC8" w:rsidRDefault="00406FD0" w:rsidP="00F958E0">
      <w:pPr>
        <w:jc w:val="center"/>
        <w:rPr>
          <w:b/>
          <w:bCs/>
          <w:sz w:val="28"/>
          <w:szCs w:val="28"/>
        </w:rPr>
      </w:pPr>
      <w:r w:rsidRPr="00890AC8">
        <w:rPr>
          <w:b/>
          <w:bCs/>
          <w:sz w:val="28"/>
          <w:szCs w:val="28"/>
        </w:rPr>
        <w:t>Primary School Priorities for</w:t>
      </w:r>
      <w:r w:rsidR="00890AC8" w:rsidRPr="00890AC8">
        <w:rPr>
          <w:b/>
          <w:bCs/>
          <w:sz w:val="28"/>
          <w:szCs w:val="28"/>
        </w:rPr>
        <w:t xml:space="preserve"> Educational Resource</w:t>
      </w:r>
      <w:r w:rsidRPr="00890AC8">
        <w:rPr>
          <w:b/>
          <w:bCs/>
          <w:sz w:val="28"/>
          <w:szCs w:val="28"/>
        </w:rPr>
        <w:t xml:space="preserve"> Provisio</w:t>
      </w:r>
      <w:r w:rsidR="00F958E0" w:rsidRPr="00890AC8">
        <w:rPr>
          <w:b/>
          <w:bCs/>
          <w:sz w:val="28"/>
          <w:szCs w:val="28"/>
        </w:rPr>
        <w:t>n</w:t>
      </w:r>
      <w:r w:rsidR="001A0D98">
        <w:rPr>
          <w:b/>
          <w:bCs/>
          <w:sz w:val="28"/>
          <w:szCs w:val="28"/>
        </w:rPr>
        <w:t xml:space="preserve"> (</w:t>
      </w:r>
      <w:r w:rsidR="00B735B5">
        <w:rPr>
          <w:b/>
          <w:bCs/>
          <w:sz w:val="28"/>
          <w:szCs w:val="28"/>
        </w:rPr>
        <w:t>June 2024</w:t>
      </w:r>
      <w:r w:rsidR="001A0D98">
        <w:rPr>
          <w:b/>
          <w:bCs/>
          <w:sz w:val="28"/>
          <w:szCs w:val="28"/>
        </w:rPr>
        <w:t>)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681"/>
        <w:gridCol w:w="11765"/>
      </w:tblGrid>
      <w:tr w:rsidR="00F958E0" w:rsidRPr="00890AC8" w14:paraId="4A21ED35" w14:textId="77777777" w:rsidTr="00890AC8">
        <w:trPr>
          <w:trHeight w:val="601"/>
        </w:trPr>
        <w:tc>
          <w:tcPr>
            <w:tcW w:w="3681" w:type="dxa"/>
          </w:tcPr>
          <w:p w14:paraId="6A6D1037" w14:textId="77777777" w:rsidR="00F958E0" w:rsidRPr="00890AC8" w:rsidRDefault="00F958E0" w:rsidP="008A2DC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AC8">
              <w:rPr>
                <w:b/>
                <w:bCs/>
                <w:sz w:val="28"/>
                <w:szCs w:val="28"/>
              </w:rPr>
              <w:t>Area of Learning</w:t>
            </w:r>
          </w:p>
        </w:tc>
        <w:tc>
          <w:tcPr>
            <w:tcW w:w="11765" w:type="dxa"/>
          </w:tcPr>
          <w:p w14:paraId="7513F1B5" w14:textId="77777777" w:rsidR="00F958E0" w:rsidRPr="00890AC8" w:rsidRDefault="00F958E0" w:rsidP="008A2DC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AC8">
              <w:rPr>
                <w:b/>
                <w:bCs/>
                <w:sz w:val="28"/>
                <w:szCs w:val="28"/>
              </w:rPr>
              <w:t>Gaps in Provision</w:t>
            </w:r>
          </w:p>
        </w:tc>
      </w:tr>
      <w:tr w:rsidR="00F958E0" w:rsidRPr="00890AC8" w14:paraId="4913E31D" w14:textId="77777777" w:rsidTr="00890AC8">
        <w:trPr>
          <w:trHeight w:val="329"/>
        </w:trPr>
        <w:tc>
          <w:tcPr>
            <w:tcW w:w="3681" w:type="dxa"/>
          </w:tcPr>
          <w:p w14:paraId="1295EFA3" w14:textId="77777777" w:rsidR="00F958E0" w:rsidRPr="00870CCC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 xml:space="preserve">1. </w:t>
            </w:r>
            <w:r w:rsidRPr="00870CCC">
              <w:rPr>
                <w:rFonts w:asciiTheme="majorHAnsi" w:hAnsiTheme="majorHAnsi" w:cstheme="majorHAnsi"/>
                <w:sz w:val="24"/>
                <w:szCs w:val="24"/>
              </w:rPr>
              <w:t>The World Around Us</w:t>
            </w:r>
          </w:p>
          <w:p w14:paraId="1D16EA7A" w14:textId="77777777" w:rsidR="00F958E0" w:rsidRPr="00870CCC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2E0EE2" w14:textId="77777777" w:rsidR="00F958E0" w:rsidRPr="00890AC8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68FDAF4B" w14:textId="0203D2D5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 xml:space="preserve">Information Booklets and Reading Materials on popular topics </w:t>
            </w:r>
          </w:p>
          <w:p w14:paraId="673ABD1D" w14:textId="60E51E0D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to support experiments or practical work</w:t>
            </w:r>
          </w:p>
          <w:p w14:paraId="5375FED0" w14:textId="6672382E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Themed boxed on popular topics</w:t>
            </w:r>
          </w:p>
          <w:p w14:paraId="70BD6660" w14:textId="25B2D5E4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Short informational videos on popular topics</w:t>
            </w:r>
          </w:p>
          <w:p w14:paraId="2D0D5189" w14:textId="6AD277AE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More of CCEA’s Thematic Units</w:t>
            </w:r>
          </w:p>
          <w:p w14:paraId="72FDB488" w14:textId="33E748A9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Interactive games</w:t>
            </w:r>
          </w:p>
          <w:p w14:paraId="0A03B55A" w14:textId="1D1A941D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Topic based workbooks</w:t>
            </w:r>
          </w:p>
        </w:tc>
      </w:tr>
      <w:tr w:rsidR="00F958E0" w:rsidRPr="00890AC8" w14:paraId="2F45D597" w14:textId="77777777" w:rsidTr="00890AC8">
        <w:trPr>
          <w:trHeight w:val="329"/>
        </w:trPr>
        <w:tc>
          <w:tcPr>
            <w:tcW w:w="3681" w:type="dxa"/>
          </w:tcPr>
          <w:p w14:paraId="1AFCB2D1" w14:textId="77777777" w:rsidR="00F958E0" w:rsidRPr="00AC7A19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7A19">
              <w:rPr>
                <w:rFonts w:asciiTheme="majorHAnsi" w:hAnsiTheme="majorHAnsi" w:cstheme="majorHAnsi"/>
                <w:sz w:val="24"/>
                <w:szCs w:val="24"/>
              </w:rPr>
              <w:t>2. Mathematics and Numeracy</w:t>
            </w:r>
          </w:p>
          <w:p w14:paraId="6B64C940" w14:textId="77777777" w:rsidR="00F958E0" w:rsidRPr="00890AC8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489877A" w14:textId="2235D989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 xml:space="preserve">New Maths Programme </w:t>
            </w:r>
          </w:p>
          <w:p w14:paraId="7B1F0418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Interactive Maths Games / Apps</w:t>
            </w:r>
          </w:p>
          <w:p w14:paraId="6FED166F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Posters to help secure language for both pupils and Classroom Assistants</w:t>
            </w:r>
          </w:p>
          <w:p w14:paraId="75829B21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to support Mental Maths</w:t>
            </w:r>
          </w:p>
          <w:p w14:paraId="2E86361A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Videos to illustrate new concepts</w:t>
            </w:r>
          </w:p>
        </w:tc>
      </w:tr>
      <w:tr w:rsidR="00F958E0" w:rsidRPr="00890AC8" w14:paraId="3327F59E" w14:textId="77777777" w:rsidTr="00890AC8">
        <w:trPr>
          <w:trHeight w:val="315"/>
        </w:trPr>
        <w:tc>
          <w:tcPr>
            <w:tcW w:w="3681" w:type="dxa"/>
          </w:tcPr>
          <w:p w14:paraId="251FCC09" w14:textId="77777777" w:rsidR="00F958E0" w:rsidRPr="008A3BD2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A3BD2">
              <w:rPr>
                <w:rFonts w:asciiTheme="majorHAnsi" w:hAnsiTheme="majorHAnsi" w:cstheme="majorHAnsi"/>
                <w:sz w:val="24"/>
                <w:szCs w:val="24"/>
              </w:rPr>
              <w:t>3. Language and Literacy</w:t>
            </w:r>
          </w:p>
          <w:p w14:paraId="4FE3485D" w14:textId="77777777" w:rsidR="00F958E0" w:rsidRPr="008A3BD2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5C027B" w14:textId="77777777" w:rsidR="00F958E0" w:rsidRPr="00890AC8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2DD81BB3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Reading scheme for KS2</w:t>
            </w:r>
          </w:p>
          <w:p w14:paraId="56AB74E6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Reading books for high interest, low ability</w:t>
            </w:r>
          </w:p>
          <w:p w14:paraId="0AB0715A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Spelling scheme</w:t>
            </w:r>
          </w:p>
          <w:p w14:paraId="2DF93C59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Differentiated reading comprehensions</w:t>
            </w:r>
          </w:p>
          <w:p w14:paraId="4D8CF414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Workbooks to support teaching of grammar and punctuation</w:t>
            </w:r>
          </w:p>
          <w:p w14:paraId="337C83A0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Online games to support the teaching of graduated grammar points</w:t>
            </w:r>
          </w:p>
          <w:p w14:paraId="4AD25B3B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Interactive dictionary</w:t>
            </w:r>
          </w:p>
          <w:p w14:paraId="0302B291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to support novels</w:t>
            </w:r>
          </w:p>
          <w:p w14:paraId="198906C5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E-books</w:t>
            </w:r>
          </w:p>
        </w:tc>
      </w:tr>
      <w:tr w:rsidR="00F958E0" w:rsidRPr="00890AC8" w14:paraId="438BF741" w14:textId="77777777" w:rsidTr="00890AC8">
        <w:trPr>
          <w:trHeight w:val="558"/>
        </w:trPr>
        <w:tc>
          <w:tcPr>
            <w:tcW w:w="3681" w:type="dxa"/>
          </w:tcPr>
          <w:p w14:paraId="586060EF" w14:textId="72DD25C4" w:rsidR="00F958E0" w:rsidRPr="00890AC8" w:rsidRDefault="00F958E0" w:rsidP="00890A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3AD5">
              <w:rPr>
                <w:rFonts w:asciiTheme="majorHAnsi" w:hAnsiTheme="majorHAnsi" w:cstheme="majorHAnsi"/>
                <w:sz w:val="24"/>
                <w:szCs w:val="24"/>
              </w:rPr>
              <w:t>4. Personal Development and Mutual Understanding</w:t>
            </w:r>
          </w:p>
        </w:tc>
        <w:tc>
          <w:tcPr>
            <w:tcW w:w="11765" w:type="dxa"/>
          </w:tcPr>
          <w:p w14:paraId="0473A065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for KS2 on relationships, bullying (including cyber bullying), grooming, puberty, transition to new school</w:t>
            </w:r>
          </w:p>
          <w:p w14:paraId="5485E2A4" w14:textId="6FDEEAC3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to support emotional wellbeing</w:t>
            </w:r>
            <w:r w:rsidR="00C33069" w:rsidRPr="00890AC8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 xml:space="preserve"> My Feelings Journal, Booklets for SEN, Strategies for relaxation</w:t>
            </w:r>
          </w:p>
        </w:tc>
      </w:tr>
      <w:tr w:rsidR="00F958E0" w:rsidRPr="00890AC8" w14:paraId="32897545" w14:textId="77777777" w:rsidTr="00890AC8">
        <w:trPr>
          <w:trHeight w:val="315"/>
        </w:trPr>
        <w:tc>
          <w:tcPr>
            <w:tcW w:w="3681" w:type="dxa"/>
          </w:tcPr>
          <w:p w14:paraId="6B995FA3" w14:textId="77777777" w:rsidR="00F958E0" w:rsidRPr="00413AD5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13AD5">
              <w:rPr>
                <w:rFonts w:asciiTheme="majorHAnsi" w:hAnsiTheme="majorHAnsi" w:cstheme="majorHAnsi"/>
                <w:sz w:val="24"/>
                <w:szCs w:val="24"/>
              </w:rPr>
              <w:t>5. The Arts</w:t>
            </w:r>
          </w:p>
          <w:p w14:paraId="75F6E70C" w14:textId="77777777" w:rsidR="00F958E0" w:rsidRPr="00890AC8" w:rsidRDefault="00F958E0" w:rsidP="008A2DC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C0ABADC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to help create links with WAU</w:t>
            </w:r>
          </w:p>
          <w:p w14:paraId="62AF5B5E" w14:textId="06E71199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 xml:space="preserve">Art Resources associated with certain artists </w:t>
            </w:r>
          </w:p>
          <w:p w14:paraId="7C510FFE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Drama scripts</w:t>
            </w:r>
          </w:p>
          <w:p w14:paraId="4CDF8439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Structured music lessons</w:t>
            </w:r>
          </w:p>
          <w:p w14:paraId="7FFC55EF" w14:textId="77777777" w:rsidR="00F958E0" w:rsidRPr="00C50A3D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 xml:space="preserve">Booklets / videos with guides to The Arts </w:t>
            </w:r>
          </w:p>
          <w:p w14:paraId="35E06FC6" w14:textId="63EFC242" w:rsidR="00C50A3D" w:rsidRPr="00890AC8" w:rsidRDefault="00C50A3D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958E0" w:rsidRPr="00890AC8" w14:paraId="4FF421BC" w14:textId="77777777" w:rsidTr="00890AC8">
        <w:trPr>
          <w:trHeight w:val="315"/>
        </w:trPr>
        <w:tc>
          <w:tcPr>
            <w:tcW w:w="3681" w:type="dxa"/>
          </w:tcPr>
          <w:p w14:paraId="5E649941" w14:textId="77777777" w:rsidR="00F958E0" w:rsidRPr="00EB46B7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B46B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6. Physical Education</w:t>
            </w:r>
          </w:p>
          <w:p w14:paraId="54582D80" w14:textId="77777777" w:rsidR="00F958E0" w:rsidRPr="00890AC8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55D66E00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Posters to aid with terminology</w:t>
            </w:r>
          </w:p>
          <w:p w14:paraId="1E46E26C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Videos – sample lessons</w:t>
            </w:r>
          </w:p>
          <w:p w14:paraId="20691CB5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Whole school scheme with appropriate terminology</w:t>
            </w:r>
          </w:p>
        </w:tc>
      </w:tr>
      <w:tr w:rsidR="00F958E0" w:rsidRPr="00890AC8" w14:paraId="5849292E" w14:textId="77777777" w:rsidTr="00890AC8">
        <w:trPr>
          <w:trHeight w:val="315"/>
        </w:trPr>
        <w:tc>
          <w:tcPr>
            <w:tcW w:w="3681" w:type="dxa"/>
          </w:tcPr>
          <w:p w14:paraId="63BF13D8" w14:textId="77777777" w:rsidR="00F958E0" w:rsidRPr="00EB46B7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B46B7">
              <w:rPr>
                <w:rFonts w:asciiTheme="majorHAnsi" w:hAnsiTheme="majorHAnsi" w:cstheme="majorHAnsi"/>
                <w:sz w:val="24"/>
                <w:szCs w:val="24"/>
              </w:rPr>
              <w:t>7. Religious Education</w:t>
            </w:r>
          </w:p>
          <w:p w14:paraId="34692A8C" w14:textId="77777777" w:rsidR="00F958E0" w:rsidRPr="00890AC8" w:rsidRDefault="00F958E0" w:rsidP="008A2DC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</w:tcPr>
          <w:p w14:paraId="419217F9" w14:textId="7646924D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 xml:space="preserve">Resources to support specific </w:t>
            </w:r>
            <w:r w:rsidR="00890AC8" w:rsidRPr="00890AC8">
              <w:rPr>
                <w:rFonts w:asciiTheme="majorHAnsi" w:hAnsiTheme="majorHAnsi" w:cstheme="majorHAnsi"/>
                <w:sz w:val="24"/>
                <w:szCs w:val="24"/>
              </w:rPr>
              <w:t>festival/</w:t>
            </w: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 xml:space="preserve">days </w:t>
            </w:r>
          </w:p>
          <w:p w14:paraId="1CAE8081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to support sacramental preparation</w:t>
            </w:r>
          </w:p>
        </w:tc>
      </w:tr>
      <w:tr w:rsidR="00F958E0" w:rsidRPr="00890AC8" w14:paraId="05B4C080" w14:textId="77777777" w:rsidTr="00890AC8">
        <w:trPr>
          <w:trHeight w:val="315"/>
        </w:trPr>
        <w:tc>
          <w:tcPr>
            <w:tcW w:w="3681" w:type="dxa"/>
          </w:tcPr>
          <w:p w14:paraId="09BDBE01" w14:textId="77777777" w:rsidR="00F958E0" w:rsidRPr="00BD1CD6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1CD6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</w:p>
          <w:p w14:paraId="4F2EDC3E" w14:textId="77777777" w:rsidR="00F958E0" w:rsidRPr="00890AC8" w:rsidRDefault="00F958E0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53C412FC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ICT Resources</w:t>
            </w:r>
          </w:p>
          <w:p w14:paraId="24192CEF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that support communication across all areas of the curriculum</w:t>
            </w:r>
          </w:p>
          <w:p w14:paraId="74DD8910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to support SEN needs</w:t>
            </w:r>
          </w:p>
          <w:p w14:paraId="71E02C83" w14:textId="77777777" w:rsidR="00F958E0" w:rsidRPr="00890AC8" w:rsidRDefault="00F958E0" w:rsidP="00890AC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Interactive dictionary for all areas of learning</w:t>
            </w:r>
          </w:p>
        </w:tc>
      </w:tr>
    </w:tbl>
    <w:p w14:paraId="02499671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C1D1968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3649900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54E8D43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18E0B45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1533E4A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1899020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56ADD0A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FAE9210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7265574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5CA91EE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632B69D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4A91903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D167812" w14:textId="1FACB610" w:rsidR="00890AC8" w:rsidRDefault="00890AC8" w:rsidP="00890AC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93CF84D" w14:textId="77777777" w:rsidR="00890AC8" w:rsidRPr="00890AC8" w:rsidRDefault="00890AC8" w:rsidP="00890AC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4FBE0F1" w14:textId="77777777" w:rsidR="00890AC8" w:rsidRPr="00890AC8" w:rsidRDefault="00890AC8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C9C18B3" w14:textId="77777777" w:rsidR="00890AC8" w:rsidRPr="00890AC8" w:rsidRDefault="00890AC8" w:rsidP="00890AC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AB2B0BF" w14:textId="0D85C75B" w:rsidR="00F958E0" w:rsidRPr="00890AC8" w:rsidRDefault="00F958E0" w:rsidP="00890AC8">
      <w:pPr>
        <w:jc w:val="center"/>
        <w:rPr>
          <w:b/>
          <w:bCs/>
          <w:sz w:val="28"/>
          <w:szCs w:val="28"/>
        </w:rPr>
      </w:pPr>
      <w:r w:rsidRPr="00890AC8">
        <w:rPr>
          <w:b/>
          <w:bCs/>
          <w:sz w:val="28"/>
          <w:szCs w:val="28"/>
        </w:rPr>
        <w:t xml:space="preserve">Post-primary School Priorities for </w:t>
      </w:r>
      <w:r w:rsidR="00890AC8" w:rsidRPr="00890AC8">
        <w:rPr>
          <w:b/>
          <w:bCs/>
          <w:sz w:val="28"/>
          <w:szCs w:val="28"/>
        </w:rPr>
        <w:t>Educational Resource Provision</w:t>
      </w:r>
      <w:r w:rsidR="001A0D98">
        <w:rPr>
          <w:b/>
          <w:bCs/>
          <w:sz w:val="28"/>
          <w:szCs w:val="28"/>
        </w:rPr>
        <w:t xml:space="preserve"> (</w:t>
      </w:r>
      <w:r w:rsidR="00256617">
        <w:rPr>
          <w:b/>
          <w:bCs/>
          <w:sz w:val="28"/>
          <w:szCs w:val="28"/>
        </w:rPr>
        <w:t>June</w:t>
      </w:r>
      <w:r w:rsidR="001A0D98">
        <w:rPr>
          <w:b/>
          <w:bCs/>
          <w:sz w:val="28"/>
          <w:szCs w:val="28"/>
        </w:rPr>
        <w:t xml:space="preserve"> 202</w:t>
      </w:r>
      <w:r w:rsidR="00256617">
        <w:rPr>
          <w:b/>
          <w:bCs/>
          <w:sz w:val="28"/>
          <w:szCs w:val="28"/>
        </w:rPr>
        <w:t>4</w:t>
      </w:r>
      <w:r w:rsidR="001A0D98">
        <w:rPr>
          <w:b/>
          <w:bCs/>
          <w:sz w:val="28"/>
          <w:szCs w:val="28"/>
        </w:rPr>
        <w:t>)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681"/>
        <w:gridCol w:w="11765"/>
      </w:tblGrid>
      <w:tr w:rsidR="00890AC8" w:rsidRPr="00890AC8" w14:paraId="12023613" w14:textId="77777777" w:rsidTr="002B1736">
        <w:trPr>
          <w:trHeight w:val="657"/>
        </w:trPr>
        <w:tc>
          <w:tcPr>
            <w:tcW w:w="3681" w:type="dxa"/>
          </w:tcPr>
          <w:p w14:paraId="043349C3" w14:textId="77777777" w:rsidR="00890AC8" w:rsidRPr="00890AC8" w:rsidRDefault="00890AC8" w:rsidP="008A2DC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AC8">
              <w:rPr>
                <w:b/>
                <w:bCs/>
                <w:sz w:val="28"/>
                <w:szCs w:val="28"/>
              </w:rPr>
              <w:t>Area of Learning</w:t>
            </w:r>
          </w:p>
        </w:tc>
        <w:tc>
          <w:tcPr>
            <w:tcW w:w="11765" w:type="dxa"/>
          </w:tcPr>
          <w:p w14:paraId="3EA15E0F" w14:textId="77777777" w:rsidR="00890AC8" w:rsidRPr="00890AC8" w:rsidRDefault="00890AC8" w:rsidP="008A2DC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AC8">
              <w:rPr>
                <w:b/>
                <w:bCs/>
                <w:sz w:val="28"/>
                <w:szCs w:val="28"/>
              </w:rPr>
              <w:t>Gaps in Provision</w:t>
            </w:r>
          </w:p>
        </w:tc>
      </w:tr>
      <w:tr w:rsidR="00890AC8" w:rsidRPr="00890AC8" w14:paraId="77F13E54" w14:textId="77777777" w:rsidTr="002B1736">
        <w:trPr>
          <w:trHeight w:val="329"/>
        </w:trPr>
        <w:tc>
          <w:tcPr>
            <w:tcW w:w="3681" w:type="dxa"/>
          </w:tcPr>
          <w:p w14:paraId="79E132FE" w14:textId="77777777" w:rsidR="00890AC8" w:rsidRPr="002E4888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E4888">
              <w:rPr>
                <w:rFonts w:asciiTheme="majorHAnsi" w:hAnsiTheme="majorHAnsi" w:cstheme="majorHAnsi"/>
                <w:sz w:val="24"/>
                <w:szCs w:val="24"/>
              </w:rPr>
              <w:t>Mathematics and Numeracy</w:t>
            </w:r>
          </w:p>
          <w:p w14:paraId="4F6E2E09" w14:textId="77777777" w:rsidR="00890AC8" w:rsidRPr="00890AC8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50E90189" w14:textId="1A4D9A75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Flash cards / Revision flash cards</w:t>
            </w:r>
          </w:p>
          <w:p w14:paraId="15ECBEB0" w14:textId="4EB26D52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Homework books from Year 8 onwards</w:t>
            </w:r>
          </w:p>
          <w:p w14:paraId="365C1837" w14:textId="24B15D2D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Interactive online games</w:t>
            </w:r>
          </w:p>
          <w:p w14:paraId="0619CB41" w14:textId="441417B5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Wider range of Maths Programmes</w:t>
            </w:r>
          </w:p>
        </w:tc>
      </w:tr>
      <w:tr w:rsidR="00890AC8" w:rsidRPr="00890AC8" w14:paraId="1A440017" w14:textId="77777777" w:rsidTr="002B1736">
        <w:trPr>
          <w:trHeight w:val="329"/>
        </w:trPr>
        <w:tc>
          <w:tcPr>
            <w:tcW w:w="3681" w:type="dxa"/>
          </w:tcPr>
          <w:p w14:paraId="7CF125A2" w14:textId="77777777" w:rsidR="00890AC8" w:rsidRPr="00A721C3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21C3">
              <w:rPr>
                <w:rFonts w:asciiTheme="majorHAnsi" w:hAnsiTheme="majorHAnsi" w:cstheme="majorHAnsi"/>
                <w:sz w:val="24"/>
                <w:szCs w:val="24"/>
              </w:rPr>
              <w:t>Language and Literacy</w:t>
            </w:r>
          </w:p>
          <w:p w14:paraId="4A3DA146" w14:textId="77777777" w:rsidR="00890AC8" w:rsidRPr="00890AC8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3960EA26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KS3 Reading Scheme – Fiction and Non-fiction with workbooks</w:t>
            </w:r>
          </w:p>
          <w:p w14:paraId="560386F9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Interactive online games</w:t>
            </w:r>
          </w:p>
          <w:p w14:paraId="605DF01F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to support A Level Irish</w:t>
            </w:r>
          </w:p>
          <w:p w14:paraId="0ED1C429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to support debating</w:t>
            </w:r>
          </w:p>
        </w:tc>
      </w:tr>
      <w:tr w:rsidR="00890AC8" w:rsidRPr="00890AC8" w14:paraId="6F2E9F2E" w14:textId="77777777" w:rsidTr="002B1736">
        <w:trPr>
          <w:trHeight w:val="329"/>
        </w:trPr>
        <w:tc>
          <w:tcPr>
            <w:tcW w:w="3681" w:type="dxa"/>
          </w:tcPr>
          <w:p w14:paraId="3DC41FB0" w14:textId="77777777" w:rsidR="00890AC8" w:rsidRPr="00A721C3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21C3">
              <w:rPr>
                <w:rFonts w:asciiTheme="majorHAnsi" w:hAnsiTheme="majorHAnsi" w:cstheme="majorHAnsi"/>
                <w:sz w:val="24"/>
                <w:szCs w:val="24"/>
              </w:rPr>
              <w:t>Environment and Society</w:t>
            </w:r>
          </w:p>
          <w:p w14:paraId="280078A8" w14:textId="77777777" w:rsidR="00890AC8" w:rsidRPr="00890AC8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35219714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on popular topics and themes</w:t>
            </w:r>
          </w:p>
          <w:p w14:paraId="64ADB022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Posters to help secure language acquisition</w:t>
            </w:r>
          </w:p>
          <w:p w14:paraId="764AE855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Flash cards to aid language acquisition</w:t>
            </w:r>
          </w:p>
        </w:tc>
      </w:tr>
      <w:tr w:rsidR="00890AC8" w:rsidRPr="00890AC8" w14:paraId="20FF5959" w14:textId="77777777" w:rsidTr="002B1736">
        <w:trPr>
          <w:trHeight w:val="329"/>
        </w:trPr>
        <w:tc>
          <w:tcPr>
            <w:tcW w:w="3681" w:type="dxa"/>
          </w:tcPr>
          <w:p w14:paraId="6A9DABF5" w14:textId="77777777" w:rsidR="00890AC8" w:rsidRPr="00A721C3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21C3">
              <w:rPr>
                <w:rFonts w:asciiTheme="majorHAnsi" w:hAnsiTheme="majorHAnsi" w:cstheme="majorHAnsi"/>
                <w:sz w:val="24"/>
                <w:szCs w:val="24"/>
              </w:rPr>
              <w:t>Digital Technology</w:t>
            </w:r>
          </w:p>
          <w:p w14:paraId="3DDAC6C5" w14:textId="77777777" w:rsidR="00890AC8" w:rsidRPr="00890AC8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0D085B92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Scheme of work with appropriate terminology</w:t>
            </w:r>
          </w:p>
          <w:p w14:paraId="14ADA803" w14:textId="3F563E50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Boost (Hodder) currently in use. Needs translated</w:t>
            </w:r>
            <w:r w:rsidR="00C50A3D">
              <w:rPr>
                <w:rFonts w:asciiTheme="majorHAnsi" w:hAnsiTheme="majorHAnsi" w:cstheme="majorHAnsi"/>
                <w:sz w:val="24"/>
                <w:szCs w:val="24"/>
              </w:rPr>
              <w:t xml:space="preserve"> or similar provision made available.</w:t>
            </w:r>
          </w:p>
        </w:tc>
      </w:tr>
      <w:tr w:rsidR="00890AC8" w:rsidRPr="00890AC8" w14:paraId="59BC3315" w14:textId="77777777" w:rsidTr="002B1736">
        <w:trPr>
          <w:trHeight w:val="329"/>
        </w:trPr>
        <w:tc>
          <w:tcPr>
            <w:tcW w:w="3681" w:type="dxa"/>
          </w:tcPr>
          <w:p w14:paraId="7F13639A" w14:textId="77777777" w:rsidR="00890AC8" w:rsidRPr="00DD1BD4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1BD4">
              <w:rPr>
                <w:rFonts w:asciiTheme="majorHAnsi" w:hAnsiTheme="majorHAnsi" w:cstheme="majorHAnsi"/>
                <w:sz w:val="24"/>
                <w:szCs w:val="24"/>
              </w:rPr>
              <w:t>The Arts</w:t>
            </w:r>
          </w:p>
          <w:p w14:paraId="25E0F499" w14:textId="77777777" w:rsidR="00890AC8" w:rsidRPr="00890AC8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4214498E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Drama Scripts</w:t>
            </w:r>
          </w:p>
          <w:p w14:paraId="1F569A5D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Resources to support teaching music</w:t>
            </w:r>
          </w:p>
        </w:tc>
      </w:tr>
      <w:tr w:rsidR="00890AC8" w:rsidRPr="00890AC8" w14:paraId="0B940AA2" w14:textId="77777777" w:rsidTr="002B1736">
        <w:trPr>
          <w:trHeight w:val="329"/>
        </w:trPr>
        <w:tc>
          <w:tcPr>
            <w:tcW w:w="3681" w:type="dxa"/>
          </w:tcPr>
          <w:p w14:paraId="24009648" w14:textId="77777777" w:rsidR="00890AC8" w:rsidRPr="00DD1BD4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1BD4">
              <w:rPr>
                <w:rFonts w:asciiTheme="majorHAnsi" w:hAnsiTheme="majorHAnsi" w:cstheme="majorHAnsi"/>
                <w:sz w:val="24"/>
                <w:szCs w:val="24"/>
              </w:rPr>
              <w:t>Modern Languages</w:t>
            </w:r>
          </w:p>
          <w:p w14:paraId="4591FFFA" w14:textId="77777777" w:rsidR="00890AC8" w:rsidRPr="00890AC8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0D160007" w14:textId="4B8FBA6D" w:rsidR="00890AC8" w:rsidRPr="00890AC8" w:rsidRDefault="00C50A3D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Textbooks</w:t>
            </w:r>
            <w:r w:rsidR="00890AC8" w:rsidRPr="00890AC8">
              <w:rPr>
                <w:rFonts w:asciiTheme="majorHAnsi" w:hAnsiTheme="majorHAnsi" w:cstheme="majorHAnsi"/>
                <w:sz w:val="24"/>
                <w:szCs w:val="24"/>
              </w:rPr>
              <w:t xml:space="preserve"> and teaching aids based on the exams</w:t>
            </w:r>
          </w:p>
          <w:p w14:paraId="200BB6BB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Collins language books translated</w:t>
            </w:r>
          </w:p>
        </w:tc>
      </w:tr>
      <w:tr w:rsidR="00890AC8" w:rsidRPr="00890AC8" w14:paraId="4B75A431" w14:textId="77777777" w:rsidTr="002B1736">
        <w:trPr>
          <w:trHeight w:val="329"/>
        </w:trPr>
        <w:tc>
          <w:tcPr>
            <w:tcW w:w="3681" w:type="dxa"/>
          </w:tcPr>
          <w:p w14:paraId="4968A3E5" w14:textId="77777777" w:rsidR="00890AC8" w:rsidRPr="000B3916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B3916">
              <w:rPr>
                <w:rFonts w:asciiTheme="majorHAnsi" w:hAnsiTheme="majorHAnsi" w:cstheme="majorHAnsi"/>
                <w:sz w:val="24"/>
                <w:szCs w:val="24"/>
              </w:rPr>
              <w:t>Learning for Life and Work</w:t>
            </w:r>
          </w:p>
          <w:p w14:paraId="4E646720" w14:textId="77777777" w:rsidR="00890AC8" w:rsidRPr="00890AC8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7CD515C8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Textbook on citizenship, employment and personal development</w:t>
            </w:r>
          </w:p>
        </w:tc>
      </w:tr>
      <w:tr w:rsidR="00890AC8" w:rsidRPr="00890AC8" w14:paraId="74E909DC" w14:textId="77777777" w:rsidTr="002B1736">
        <w:trPr>
          <w:trHeight w:val="329"/>
        </w:trPr>
        <w:tc>
          <w:tcPr>
            <w:tcW w:w="3681" w:type="dxa"/>
          </w:tcPr>
          <w:p w14:paraId="7B28C5F0" w14:textId="77777777" w:rsidR="00890AC8" w:rsidRPr="000B3916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B3916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</w:p>
          <w:p w14:paraId="663E75BB" w14:textId="77777777" w:rsidR="00890AC8" w:rsidRPr="00890AC8" w:rsidRDefault="00890AC8" w:rsidP="008A2D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0537765B" w14:textId="77777777" w:rsidR="00890AC8" w:rsidRPr="00890AC8" w:rsidRDefault="00890AC8" w:rsidP="00890A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0AC8">
              <w:rPr>
                <w:rFonts w:asciiTheme="majorHAnsi" w:hAnsiTheme="majorHAnsi" w:cstheme="majorHAnsi"/>
                <w:sz w:val="24"/>
                <w:szCs w:val="24"/>
              </w:rPr>
              <w:t>GCSE Irish textbook updated</w:t>
            </w:r>
          </w:p>
        </w:tc>
      </w:tr>
    </w:tbl>
    <w:p w14:paraId="2B2C449E" w14:textId="77777777" w:rsidR="00F958E0" w:rsidRPr="00890AC8" w:rsidRDefault="00F958E0" w:rsidP="00F958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76B90B8" w14:textId="77777777" w:rsidR="00F958E0" w:rsidRPr="00890AC8" w:rsidRDefault="00F958E0" w:rsidP="00406FD0">
      <w:pPr>
        <w:jc w:val="center"/>
        <w:rPr>
          <w:b/>
          <w:bCs/>
          <w:sz w:val="24"/>
          <w:szCs w:val="24"/>
        </w:rPr>
      </w:pPr>
    </w:p>
    <w:p w14:paraId="699BBB46" w14:textId="77777777" w:rsidR="00C33069" w:rsidRPr="00890AC8" w:rsidRDefault="00C33069" w:rsidP="00890AC8">
      <w:pPr>
        <w:rPr>
          <w:b/>
          <w:bCs/>
          <w:sz w:val="24"/>
          <w:szCs w:val="24"/>
        </w:rPr>
      </w:pPr>
    </w:p>
    <w:sectPr w:rsidR="00C33069" w:rsidRPr="00890AC8" w:rsidSect="00C330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8629D"/>
    <w:multiLevelType w:val="hybridMultilevel"/>
    <w:tmpl w:val="CBB6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5735"/>
    <w:multiLevelType w:val="hybridMultilevel"/>
    <w:tmpl w:val="716463A4"/>
    <w:lvl w:ilvl="0" w:tplc="8392DA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D6814"/>
    <w:multiLevelType w:val="hybridMultilevel"/>
    <w:tmpl w:val="06BEEAF6"/>
    <w:lvl w:ilvl="0" w:tplc="6FEE6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227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8B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6C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40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CF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8B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EA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95EA2"/>
    <w:multiLevelType w:val="hybridMultilevel"/>
    <w:tmpl w:val="6060DB7E"/>
    <w:lvl w:ilvl="0" w:tplc="155A8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13C75"/>
    <w:multiLevelType w:val="hybridMultilevel"/>
    <w:tmpl w:val="2DDA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632A8"/>
    <w:multiLevelType w:val="hybridMultilevel"/>
    <w:tmpl w:val="2906572E"/>
    <w:lvl w:ilvl="0" w:tplc="DCC2BE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A49C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DA0E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ACDB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1006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648A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48DB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F894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7EB3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712926466">
    <w:abstractNumId w:val="2"/>
  </w:num>
  <w:num w:numId="2" w16cid:durableId="1450663317">
    <w:abstractNumId w:val="5"/>
  </w:num>
  <w:num w:numId="3" w16cid:durableId="85152719">
    <w:abstractNumId w:val="4"/>
  </w:num>
  <w:num w:numId="4" w16cid:durableId="577206515">
    <w:abstractNumId w:val="1"/>
  </w:num>
  <w:num w:numId="5" w16cid:durableId="657079404">
    <w:abstractNumId w:val="0"/>
  </w:num>
  <w:num w:numId="6" w16cid:durableId="1253004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D0"/>
    <w:rsid w:val="00016AB5"/>
    <w:rsid w:val="00075785"/>
    <w:rsid w:val="000B3916"/>
    <w:rsid w:val="000E1B76"/>
    <w:rsid w:val="001A0D98"/>
    <w:rsid w:val="001F364A"/>
    <w:rsid w:val="00256617"/>
    <w:rsid w:val="002B1736"/>
    <w:rsid w:val="002B3E8F"/>
    <w:rsid w:val="002C179E"/>
    <w:rsid w:val="002C49EC"/>
    <w:rsid w:val="002E4888"/>
    <w:rsid w:val="003E4783"/>
    <w:rsid w:val="00406FD0"/>
    <w:rsid w:val="00413AD5"/>
    <w:rsid w:val="006028D9"/>
    <w:rsid w:val="006710FD"/>
    <w:rsid w:val="006871E0"/>
    <w:rsid w:val="006B2A78"/>
    <w:rsid w:val="007017A4"/>
    <w:rsid w:val="00870CCC"/>
    <w:rsid w:val="00886FB8"/>
    <w:rsid w:val="00890AC8"/>
    <w:rsid w:val="008A3BD2"/>
    <w:rsid w:val="008B22B6"/>
    <w:rsid w:val="0095425F"/>
    <w:rsid w:val="00A02197"/>
    <w:rsid w:val="00A721C3"/>
    <w:rsid w:val="00AC7A19"/>
    <w:rsid w:val="00B239D3"/>
    <w:rsid w:val="00B735B5"/>
    <w:rsid w:val="00BD1CD6"/>
    <w:rsid w:val="00C33069"/>
    <w:rsid w:val="00C50A3D"/>
    <w:rsid w:val="00C72277"/>
    <w:rsid w:val="00C82BD8"/>
    <w:rsid w:val="00CD7AE4"/>
    <w:rsid w:val="00D61FF3"/>
    <w:rsid w:val="00DD1BD4"/>
    <w:rsid w:val="00E0768A"/>
    <w:rsid w:val="00E83ABF"/>
    <w:rsid w:val="00EB46B7"/>
    <w:rsid w:val="00F630D5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9133"/>
  <w15:chartTrackingRefBased/>
  <w15:docId w15:val="{EC50022A-5FE4-4A86-B4C4-9F9E84B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1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52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6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4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Seáinín Mhic Lughaidh</dc:creator>
  <cp:keywords/>
  <dc:description/>
  <cp:lastModifiedBy>Niamh Whelan</cp:lastModifiedBy>
  <cp:revision>2</cp:revision>
  <dcterms:created xsi:type="dcterms:W3CDTF">2024-06-18T09:09:00Z</dcterms:created>
  <dcterms:modified xsi:type="dcterms:W3CDTF">2024-06-18T09:09:00Z</dcterms:modified>
</cp:coreProperties>
</file>